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8BFB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Осторожно – наркотики!</w:t>
      </w:r>
    </w:p>
    <w:p w14:paraId="2F5E121F" w14:textId="77777777" w:rsidR="00AA5437" w:rsidRPr="00BE33BE" w:rsidRDefault="00AA5437" w:rsidP="00BE33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Памятка для родителей</w:t>
      </w:r>
    </w:p>
    <w:p w14:paraId="0C33DF8E" w14:textId="6BD1B288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Окружающий нас мир прекрасен и разнообразен. Он предоставляет огромный выбор возможностей для личностного и профессионального роста. Но в то же время современный мир полон сомнительных соблазнов и реальных опасностей, одними из которых являются наркотики. Родительский долг – уберечь и сохранить жизни наших детей! Для того, чтобы справиться с этой непростой задачей и противостоять возникающим угрозам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важно и нужно знать о причинах и ранних признаках наркотизации несовершеннолетних.</w:t>
      </w:r>
    </w:p>
    <w:p w14:paraId="43F232E1" w14:textId="2DE4D203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Основные причины потребления наркотических, психотропных или одурманивающих веществ</w:t>
      </w:r>
    </w:p>
    <w:p w14:paraId="3D96C27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одна из основных причин 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любопытство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642604" w14:textId="09A1CC72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желание казаться более взрослым, неверные, искаженные представления о «взрослости»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29647A" w14:textId="170B3F60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один из способов обратить на себя внимание родителей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близких людей;</w:t>
      </w:r>
    </w:p>
    <w:p w14:paraId="474CA7E9" w14:textId="6183CCBC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серьезные внутренние психологические конфликты, проблемы социализации, низкая самооценка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D26178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бунтарство как форма протеста против общепринятых норм и правил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F231E7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339A66"/>
          <w:sz w:val="28"/>
          <w:szCs w:val="28"/>
        </w:rPr>
        <w:t>❖</w:t>
      </w:r>
      <w:r w:rsidRPr="00BE33BE">
        <w:rPr>
          <w:rFonts w:ascii="Wingdings-Regular" w:eastAsia="Wingdings-Regular" w:hAnsi="TimesNewRomanPS-BoldMT" w:cs="Wingdings-Regular"/>
          <w:color w:val="339A66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отсутствие занятости, неорганизованность досуга подростка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7147AE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Признаки употребления наркотиков</w:t>
      </w:r>
    </w:p>
    <w:p w14:paraId="75D7B31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Внешние признаки:</w:t>
      </w:r>
    </w:p>
    <w:p w14:paraId="43A15B4C" w14:textId="230B3DD8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бледность, или, наоборот, покраснение лица, кожных покровов</w:t>
      </w:r>
    </w:p>
    <w:p w14:paraId="20384E8C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замедленная или ускоренная речь</w:t>
      </w:r>
    </w:p>
    <w:p w14:paraId="2B2A25D4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потеря аппетита</w:t>
      </w:r>
    </w:p>
    <w:p w14:paraId="0AFA0F1C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нарушение координации движений</w:t>
      </w:r>
    </w:p>
    <w:p w14:paraId="3622578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покраснение глаз, «мутный» взгляд</w:t>
      </w:r>
    </w:p>
    <w:p w14:paraId="5E848BE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расширенные или суженные зрачки</w:t>
      </w:r>
    </w:p>
    <w:p w14:paraId="1DF880D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похудение, общее истощение</w:t>
      </w:r>
    </w:p>
    <w:p w14:paraId="6173F3CD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хронический кашель</w:t>
      </w:r>
    </w:p>
    <w:p w14:paraId="385CD9B0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Поведенческие реакции</w:t>
      </w:r>
      <w:r w:rsidRPr="00BE33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5D18031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нарастающая скрытность</w:t>
      </w:r>
    </w:p>
    <w:p w14:paraId="67318B2D" w14:textId="0136A1F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изменение интересов, утрата прежних увлечений</w:t>
      </w:r>
    </w:p>
    <w:p w14:paraId="72B51DED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уходы из дома</w:t>
      </w:r>
    </w:p>
    <w:p w14:paraId="294A127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снижение успеваемости</w:t>
      </w:r>
    </w:p>
    <w:p w14:paraId="19B36BB9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прогулы занятий</w:t>
      </w:r>
    </w:p>
    <w:p w14:paraId="133861C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смена круга общения, друзей</w:t>
      </w:r>
    </w:p>
    <w:p w14:paraId="750C4418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беспричинное возбуждение</w:t>
      </w:r>
    </w:p>
    <w:p w14:paraId="729D3205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вялость, безразличие</w:t>
      </w:r>
    </w:p>
    <w:p w14:paraId="1394D9D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lastRenderedPageBreak/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резкие смены настроения</w:t>
      </w:r>
    </w:p>
    <w:p w14:paraId="5075AF7F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нарушения памяти и внимания</w:t>
      </w:r>
    </w:p>
    <w:p w14:paraId="52EB73CA" w14:textId="3800A8D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возросшая потребность в деньгах</w:t>
      </w:r>
    </w:p>
    <w:p w14:paraId="1ED2AB37" w14:textId="6A6C52C6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пропажа из дома денег и ценных вещей</w:t>
      </w:r>
    </w:p>
    <w:p w14:paraId="5EB9C394" w14:textId="01976BB9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частые телефонные звонки, особенно от незнакомых людей</w:t>
      </w:r>
    </w:p>
    <w:p w14:paraId="1790F22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Wingdings-Regular" w:eastAsia="Wingdings-Regular" w:hAnsi="TimesNewRomanPS-BoldMT" w:cs="Wingdings-Regular" w:hint="eastAsia"/>
          <w:color w:val="FF0000"/>
          <w:sz w:val="28"/>
          <w:szCs w:val="28"/>
        </w:rPr>
        <w:t>✓</w:t>
      </w:r>
      <w:r w:rsidRPr="00BE33BE">
        <w:rPr>
          <w:rFonts w:ascii="Wingdings-Regular" w:eastAsia="Wingdings-Regular" w:hAnsi="TimesNewRomanPS-BoldMT" w:cs="Wingdings-Regular"/>
          <w:color w:val="FF0000"/>
          <w:sz w:val="28"/>
          <w:szCs w:val="28"/>
        </w:rPr>
        <w:t xml:space="preserve">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неопрятный внешний вид</w:t>
      </w:r>
    </w:p>
    <w:p w14:paraId="2EA6F03A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>Если пришла беда…</w:t>
      </w:r>
    </w:p>
    <w:p w14:paraId="1205FB8D" w14:textId="700F647D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Многие родители боятся огласки и «закрывают глаза» на первый факты употребления наркотиков или других одурманивающих веществ своими детьми – это одна из самых распространенных ошибок родителей.</w:t>
      </w:r>
    </w:p>
    <w:p w14:paraId="4B078671" w14:textId="3B6589A9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Даже одна проба может привести к отрицательным последствиям для здоровья человека. Например, вызвать психоз или привести к крайне тяжелому отравлению, развитию болезней печени, сердца или почек. Зачастую люди не понимают, что всего одна проба наркотика может привести к летальному исходу.</w:t>
      </w:r>
    </w:p>
    <w:p w14:paraId="7ABD7816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</w:pPr>
      <w:r w:rsidRPr="00BE33BE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Что делать, если возникли подозрения?</w:t>
      </w:r>
    </w:p>
    <w:p w14:paraId="2379710A" w14:textId="045152BD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Удержитесь от проявления первых негативных эмоций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– не ругайте, не угрожайте, не наказывайте Вашего ребенка, не применяйте к нему физическую силу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это может оттолкнуть ребенка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Но и не откладывайте решение этой проблемы!</w:t>
      </w:r>
    </w:p>
    <w:p w14:paraId="4BEE95B8" w14:textId="0A176ACB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стоит впадать в панику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, как Вы знаете, паника – не лучший помощник! Помните, данная ситуация поправима, если вы отнесетесь к ней спокойно и обдуманно.</w:t>
      </w:r>
    </w:p>
    <w:p w14:paraId="4382D60C" w14:textId="280A668A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теряйте времени на нравоучительные беседы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. Лучше поддержите подростка, покажите ему, что проявляете внимание и заботу. Поговорите доверительно с ребенком, убедите его, что Вы действуете в его интересах, дайте ему понять, что Вы его любите и искренне хотите помочь.</w:t>
      </w:r>
    </w:p>
    <w:p w14:paraId="5E97D7A6" w14:textId="23AF3380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Обсудите эту ситуацию с другими членами семьи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и выработайте единую позицию.</w:t>
      </w:r>
    </w:p>
    <w:p w14:paraId="0238DB4B" w14:textId="77777777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Не пытайтесь бороться в одиночку и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допускайте самолечения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BF14F4" w14:textId="53FDE984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В случае, если состояние подростка может быть расценено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как тяжелое состояние опьянения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>от упо</w:t>
      </w:r>
      <w:bookmarkStart w:id="0" w:name="_GoBack"/>
      <w:bookmarkEnd w:id="0"/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требления алкоголя, наркотиков или других одурманивающих веществ,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немедленно вызвать скорую медицинскую помощь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29F0A3C6" w14:textId="11A5AD75" w:rsidR="00AA5437" w:rsidRPr="00BE33BE" w:rsidRDefault="00AA5437" w:rsidP="00AA5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33BE">
        <w:rPr>
          <w:rFonts w:ascii="SymbolMT" w:hAnsi="SymbolMT" w:cs="SymbolMT"/>
          <w:color w:val="0000FF"/>
          <w:sz w:val="28"/>
          <w:szCs w:val="28"/>
        </w:rPr>
        <w:t xml:space="preserve">• </w:t>
      </w:r>
      <w:r w:rsidRPr="00BE33BE">
        <w:rPr>
          <w:rFonts w:ascii="TimesNewRomanPSMT" w:hAnsi="TimesNewRomanPSMT" w:cs="TimesNewRomanPSMT"/>
          <w:color w:val="000000"/>
          <w:sz w:val="28"/>
          <w:szCs w:val="28"/>
        </w:rPr>
        <w:t xml:space="preserve">Если вы предполагаете, что ребенок употребляет алкоголь или наркотики, 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без промедления обращайтесь за квалифицированной помощью к специалисту – врачу психиатру</w:t>
      </w:r>
      <w:r w:rsidRPr="00BE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E33B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наркологу</w:t>
      </w:r>
      <w:r w:rsidRPr="00BE33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A5437" w:rsidRPr="00BE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9A"/>
    <w:rsid w:val="00027367"/>
    <w:rsid w:val="00052AFA"/>
    <w:rsid w:val="0021359A"/>
    <w:rsid w:val="004952B8"/>
    <w:rsid w:val="00745BB0"/>
    <w:rsid w:val="008C6147"/>
    <w:rsid w:val="00AA5437"/>
    <w:rsid w:val="00AE7E0F"/>
    <w:rsid w:val="00BE33BE"/>
    <w:rsid w:val="00DC6B24"/>
    <w:rsid w:val="00F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B40C"/>
  <w15:chartTrackingRefBased/>
  <w15:docId w15:val="{1C55EF42-266E-4EBE-9CB8-D6066EAB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3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2024-02-01T13:30:00Z</dcterms:created>
  <dcterms:modified xsi:type="dcterms:W3CDTF">2024-02-02T06:55:00Z</dcterms:modified>
</cp:coreProperties>
</file>